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Liberation Sans" w:cs="Liberation Sans" w:eastAsia="Liberation Sans" w:hAnsi="Liberation Sans"/>
          <w:i w:val="0"/>
          <w:color w:val="e95245"/>
          <w:sz w:val="24"/>
          <w:szCs w:val="24"/>
        </w:rPr>
      </w:pPr>
      <w:r w:rsidDel="00000000" w:rsidR="00000000" w:rsidRPr="00000000">
        <w:rPr>
          <w:rFonts w:ascii="Liberation Sans" w:cs="Liberation Sans" w:eastAsia="Liberation Sans" w:hAnsi="Liberation Sans"/>
          <w:i w:val="0"/>
          <w:color w:val="e95245"/>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5145405</wp:posOffset>
            </wp:positionH>
            <wp:positionV relativeFrom="paragraph">
              <wp:posOffset>19050</wp:posOffset>
            </wp:positionV>
            <wp:extent cx="687070" cy="8509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7070" cy="850900"/>
                    </a:xfrm>
                    <a:prstGeom prst="rect"/>
                    <a:ln/>
                  </pic:spPr>
                </pic:pic>
              </a:graphicData>
            </a:graphic>
          </wp:anchor>
        </w:drawing>
      </w:r>
    </w:p>
    <w:p w:rsidR="00000000" w:rsidDel="00000000" w:rsidP="00000000" w:rsidRDefault="00000000" w:rsidRPr="00000000" w14:paraId="00000002">
      <w:pPr>
        <w:jc w:val="center"/>
        <w:rPr>
          <w:rFonts w:ascii="Liberation Sans" w:cs="Liberation Sans" w:eastAsia="Liberation Sans" w:hAnsi="Liberation Sans"/>
          <w:i w:val="0"/>
          <w:color w:val="e95245"/>
          <w:sz w:val="30"/>
          <w:szCs w:val="30"/>
        </w:rPr>
      </w:pPr>
      <w:r w:rsidDel="00000000" w:rsidR="00000000" w:rsidRPr="00000000">
        <w:rPr>
          <w:rtl w:val="0"/>
        </w:rPr>
      </w:r>
    </w:p>
    <w:p w:rsidR="00000000" w:rsidDel="00000000" w:rsidP="00000000" w:rsidRDefault="00000000" w:rsidRPr="00000000" w14:paraId="00000003">
      <w:pPr>
        <w:jc w:val="center"/>
        <w:rPr>
          <w:rFonts w:ascii="Liberation Sans" w:cs="Liberation Sans" w:eastAsia="Liberation Sans" w:hAnsi="Liberation Sans"/>
          <w:i w:val="0"/>
          <w:color w:val="e95245"/>
          <w:sz w:val="30"/>
          <w:szCs w:val="30"/>
        </w:rPr>
      </w:pPr>
      <w:r w:rsidDel="00000000" w:rsidR="00000000" w:rsidRPr="00000000">
        <w:rPr>
          <w:rtl w:val="0"/>
        </w:rPr>
      </w:r>
    </w:p>
    <w:p w:rsidR="00000000" w:rsidDel="00000000" w:rsidP="00000000" w:rsidRDefault="00000000" w:rsidRPr="00000000" w14:paraId="00000004">
      <w:pPr>
        <w:jc w:val="center"/>
        <w:rPr>
          <w:rFonts w:ascii="Liberation Sans" w:cs="Liberation Sans" w:eastAsia="Liberation Sans" w:hAnsi="Liberation Sans"/>
          <w:i w:val="0"/>
          <w:color w:val="e95245"/>
          <w:sz w:val="30"/>
          <w:szCs w:val="30"/>
        </w:rPr>
      </w:pPr>
      <w:r w:rsidDel="00000000" w:rsidR="00000000" w:rsidRPr="00000000">
        <w:rPr>
          <w:rtl w:val="0"/>
        </w:rPr>
      </w:r>
    </w:p>
    <w:p w:rsidR="00000000" w:rsidDel="00000000" w:rsidP="00000000" w:rsidRDefault="00000000" w:rsidRPr="00000000" w14:paraId="00000005">
      <w:pPr>
        <w:pStyle w:val="Heading4"/>
        <w:numPr>
          <w:ilvl w:val="3"/>
          <w:numId w:val="4"/>
        </w:numPr>
        <w:ind w:left="0" w:firstLine="0"/>
        <w:jc w:val="center"/>
        <w:rPr>
          <w:i w:val="0"/>
          <w:color w:val="f7a600"/>
          <w:sz w:val="30"/>
          <w:szCs w:val="30"/>
        </w:rPr>
      </w:pPr>
      <w:r w:rsidDel="00000000" w:rsidR="00000000" w:rsidRPr="00000000">
        <w:rPr>
          <w:color w:val="f7a600"/>
          <w:sz w:val="30"/>
          <w:szCs w:val="30"/>
          <w:rtl w:val="0"/>
        </w:rPr>
        <w:t xml:space="preserve">Licence informatique</w:t>
      </w:r>
      <w:r w:rsidDel="00000000" w:rsidR="00000000" w:rsidRPr="00000000">
        <w:rPr>
          <w:i w:val="0"/>
          <w:color w:val="f7a600"/>
          <w:sz w:val="30"/>
          <w:szCs w:val="30"/>
          <w:rtl w:val="0"/>
        </w:rPr>
        <w:t xml:space="preserve"> - </w:t>
      </w:r>
      <w:r w:rsidDel="00000000" w:rsidR="00000000" w:rsidRPr="00000000">
        <w:rPr>
          <w:color w:val="f7a600"/>
          <w:sz w:val="30"/>
          <w:szCs w:val="30"/>
          <w:rtl w:val="0"/>
        </w:rPr>
        <w:t xml:space="preserve">S3</w:t>
      </w:r>
      <w:r w:rsidDel="00000000" w:rsidR="00000000" w:rsidRPr="00000000">
        <w:rPr>
          <w:rtl w:val="0"/>
        </w:rPr>
      </w:r>
    </w:p>
    <w:p w:rsidR="00000000" w:rsidDel="00000000" w:rsidP="00000000" w:rsidRDefault="00000000" w:rsidRPr="00000000" w14:paraId="00000006">
      <w:pPr>
        <w:jc w:val="center"/>
        <w:rPr>
          <w:rFonts w:ascii="Liberation Sans" w:cs="Liberation Sans" w:eastAsia="Liberation Sans" w:hAnsi="Liberation Sans"/>
          <w:b w:val="1"/>
          <w:i w:val="0"/>
          <w:color w:val="e95245"/>
          <w:sz w:val="30"/>
          <w:szCs w:val="30"/>
        </w:rPr>
      </w:pPr>
      <w:r w:rsidDel="00000000" w:rsidR="00000000" w:rsidRPr="00000000">
        <w:rPr>
          <w:rFonts w:ascii="Liberation Sans" w:cs="Liberation Sans" w:eastAsia="Liberation Sans" w:hAnsi="Liberation Sans"/>
          <w:b w:val="1"/>
          <w:i w:val="0"/>
          <w:color w:val="e95245"/>
          <w:sz w:val="30"/>
          <w:szCs w:val="30"/>
          <w:rtl w:val="0"/>
        </w:rPr>
        <w:t xml:space="preserve">Syllabus de l’UE</w:t>
      </w:r>
    </w:p>
    <w:p w:rsidR="00000000" w:rsidDel="00000000" w:rsidP="00000000" w:rsidRDefault="00000000" w:rsidRPr="00000000" w14:paraId="00000007">
      <w:pPr>
        <w:jc w:val="center"/>
        <w:rPr>
          <w:rFonts w:ascii="Liberation Sans" w:cs="Liberation Sans" w:eastAsia="Liberation Sans" w:hAnsi="Liberation Sans"/>
          <w:b w:val="1"/>
          <w:color w:val="e95245"/>
          <w:sz w:val="30"/>
          <w:szCs w:val="30"/>
        </w:rPr>
      </w:pPr>
      <w:r w:rsidDel="00000000" w:rsidR="00000000" w:rsidRPr="00000000">
        <w:rPr>
          <w:rtl w:val="0"/>
        </w:rPr>
      </w:r>
    </w:p>
    <w:p w:rsidR="00000000" w:rsidDel="00000000" w:rsidP="00000000" w:rsidRDefault="00000000" w:rsidRPr="00000000" w14:paraId="00000008">
      <w:pPr>
        <w:jc w:val="center"/>
        <w:rPr>
          <w:rFonts w:ascii="Liberation Sans" w:cs="Liberation Sans" w:eastAsia="Liberation Sans" w:hAnsi="Liberation Sans"/>
          <w:color w:val="e95245"/>
          <w:sz w:val="30"/>
          <w:szCs w:val="30"/>
        </w:rPr>
      </w:pPr>
      <w:r w:rsidDel="00000000" w:rsidR="00000000" w:rsidRPr="00000000">
        <w:rPr>
          <w:rFonts w:ascii="Liberation Sans" w:cs="Liberation Sans" w:eastAsia="Liberation Sans" w:hAnsi="Liberation Sans"/>
          <w:color w:val="e95245"/>
          <w:sz w:val="30"/>
          <w:szCs w:val="30"/>
          <w:rtl w:val="0"/>
        </w:rPr>
        <w:t xml:space="preserve">Modéliser les structures de données les mieux adaptées aux contraintes de l’entreprise et du développement informatique envisagé</w:t>
      </w:r>
    </w:p>
    <w:p w:rsidR="00000000" w:rsidDel="00000000" w:rsidP="00000000" w:rsidRDefault="00000000" w:rsidRPr="00000000" w14:paraId="00000009">
      <w:pPr>
        <w:jc w:val="center"/>
        <w:rPr>
          <w:b w:val="0"/>
          <w:i w:val="1"/>
          <w:color w:val="f7a600"/>
          <w:sz w:val="20"/>
          <w:szCs w:val="20"/>
        </w:rPr>
      </w:pPr>
      <w:r w:rsidDel="00000000" w:rsidR="00000000" w:rsidRPr="00000000">
        <w:rPr>
          <w:rtl w:val="0"/>
        </w:rPr>
      </w:r>
    </w:p>
    <w:p w:rsidR="00000000" w:rsidDel="00000000" w:rsidP="00000000" w:rsidRDefault="00000000" w:rsidRPr="00000000" w14:paraId="0000000A">
      <w:pPr>
        <w:pStyle w:val="Heading5"/>
        <w:numPr>
          <w:ilvl w:val="3"/>
          <w:numId w:val="4"/>
        </w:numPr>
        <w:jc w:val="center"/>
        <w:rPr/>
      </w:pPr>
      <w:bookmarkStart w:colFirst="0" w:colLast="0" w:name="_7d3cynqd6mo1" w:id="0"/>
      <w:bookmarkEnd w:id="0"/>
      <w:r w:rsidDel="00000000" w:rsidR="00000000" w:rsidRPr="00000000">
        <w:rPr>
          <w:rtl w:val="0"/>
        </w:rPr>
        <w:t xml:space="preserve">Modélisation des structures de données</w:t>
      </w:r>
      <w:r w:rsidDel="00000000" w:rsidR="00000000" w:rsidRPr="00000000">
        <w:rPr>
          <w:rtl w:val="0"/>
        </w:rPr>
      </w:r>
    </w:p>
    <w:p w:rsidR="00000000" w:rsidDel="00000000" w:rsidP="00000000" w:rsidRDefault="00000000" w:rsidRPr="00000000" w14:paraId="0000000B">
      <w:pPr>
        <w:numPr>
          <w:ilvl w:val="0"/>
          <w:numId w:val="4"/>
        </w:numPr>
      </w:pPr>
      <w:r w:rsidDel="00000000" w:rsidR="00000000" w:rsidRPr="00000000">
        <w:rPr>
          <w:rtl w:val="0"/>
        </w:rPr>
      </w:r>
    </w:p>
    <w:p w:rsidR="00000000" w:rsidDel="00000000" w:rsidP="00000000" w:rsidRDefault="00000000" w:rsidRPr="00000000" w14:paraId="0000000C">
      <w:pPr>
        <w:pStyle w:val="Heading2"/>
        <w:rPr>
          <w:color w:val="e95245"/>
        </w:rPr>
      </w:pPr>
      <w:bookmarkStart w:colFirst="0" w:colLast="0" w:name="_l4uh9a5opra" w:id="1"/>
      <w:bookmarkEnd w:id="1"/>
      <w:r w:rsidDel="00000000" w:rsidR="00000000" w:rsidRPr="00000000">
        <w:rPr>
          <w:color w:val="e95245"/>
          <w:rtl w:val="0"/>
        </w:rPr>
        <w:t xml:space="preserve">Informations sur l’UE </w:t>
      </w:r>
    </w:p>
    <w:p w:rsidR="00000000" w:rsidDel="00000000" w:rsidP="00000000" w:rsidRDefault="00000000" w:rsidRPr="00000000" w14:paraId="0000000D">
      <w:pPr>
        <w:jc w:val="left"/>
        <w:rPr>
          <w:rFonts w:ascii="Liberation Sans" w:cs="Liberation Sans" w:eastAsia="Liberation Sans" w:hAnsi="Liberation Sans"/>
          <w:b w:val="1"/>
          <w:color w:val="e95245"/>
          <w:sz w:val="24"/>
          <w:szCs w:val="24"/>
        </w:rPr>
      </w:pPr>
      <w:r w:rsidDel="00000000" w:rsidR="00000000" w:rsidRPr="00000000">
        <w:rPr>
          <w:rtl w:val="0"/>
        </w:rPr>
      </w:r>
    </w:p>
    <w:p w:rsidR="00000000" w:rsidDel="00000000" w:rsidP="00000000" w:rsidRDefault="00000000" w:rsidRPr="00000000" w14:paraId="0000000E">
      <w:pPr>
        <w:numPr>
          <w:ilvl w:val="0"/>
          <w:numId w:val="3"/>
        </w:numPr>
        <w:tabs>
          <w:tab w:val="right" w:leader="none" w:pos="9066"/>
        </w:tabs>
        <w:ind w:left="720" w:hanging="360"/>
        <w:jc w:val="left"/>
        <w:rPr>
          <w:rFonts w:ascii="Liberation Sans" w:cs="Liberation Sans" w:eastAsia="Liberation Sans" w:hAnsi="Liberation Sans"/>
          <w:sz w:val="24"/>
          <w:szCs w:val="24"/>
          <w:u w:val="none"/>
        </w:rPr>
      </w:pPr>
      <w:r w:rsidDel="00000000" w:rsidR="00000000" w:rsidRPr="00000000">
        <w:rPr>
          <w:rFonts w:ascii="Liberation Sans" w:cs="Liberation Sans" w:eastAsia="Liberation Sans" w:hAnsi="Liberation Sans"/>
          <w:sz w:val="24"/>
          <w:szCs w:val="24"/>
          <w:rtl w:val="0"/>
        </w:rPr>
        <w:t xml:space="preserve">Nombre de crédits ECTS :</w:t>
      </w:r>
      <w:r w:rsidDel="00000000" w:rsidR="00000000" w:rsidRPr="00000000">
        <w:rPr>
          <w:rFonts w:ascii="Liberation Sans" w:cs="Liberation Sans" w:eastAsia="Liberation Sans" w:hAnsi="Liberation Sans"/>
          <w:color w:val="1155cc"/>
          <w:sz w:val="24"/>
          <w:szCs w:val="24"/>
          <w:rtl w:val="0"/>
        </w:rPr>
        <w:t xml:space="preserve"> </w:t>
      </w:r>
      <w:r w:rsidDel="00000000" w:rsidR="00000000" w:rsidRPr="00000000">
        <w:rPr>
          <w:rFonts w:ascii="Liberation Sans" w:cs="Liberation Sans" w:eastAsia="Liberation Sans" w:hAnsi="Liberation Sans"/>
          <w:b w:val="1"/>
          <w:color w:val="1155cc"/>
          <w:rtl w:val="0"/>
        </w:rPr>
        <w:t xml:space="preserve">12 ECTS</w:t>
      </w:r>
      <w:r w:rsidDel="00000000" w:rsidR="00000000" w:rsidRPr="00000000">
        <w:rPr>
          <w:rtl w:val="0"/>
        </w:rPr>
      </w:r>
    </w:p>
    <w:p w:rsidR="00000000" w:rsidDel="00000000" w:rsidP="00000000" w:rsidRDefault="00000000" w:rsidRPr="00000000" w14:paraId="0000000F">
      <w:pPr>
        <w:numPr>
          <w:ilvl w:val="0"/>
          <w:numId w:val="3"/>
        </w:numPr>
        <w:ind w:left="720" w:hanging="360"/>
        <w:jc w:val="left"/>
        <w:rPr>
          <w:rFonts w:ascii="Liberation Sans" w:cs="Liberation Sans" w:eastAsia="Liberation Sans" w:hAnsi="Liberation Sans"/>
          <w:sz w:val="24"/>
          <w:szCs w:val="24"/>
          <w:u w:val="none"/>
        </w:rPr>
      </w:pPr>
      <w:r w:rsidDel="00000000" w:rsidR="00000000" w:rsidRPr="00000000">
        <w:rPr>
          <w:rFonts w:ascii="Liberation Sans" w:cs="Liberation Sans" w:eastAsia="Liberation Sans" w:hAnsi="Liberation Sans"/>
          <w:sz w:val="24"/>
          <w:szCs w:val="24"/>
          <w:rtl w:val="0"/>
        </w:rPr>
        <w:t xml:space="preserve">Nombre d’heures maquette :</w:t>
      </w:r>
      <w:r w:rsidDel="00000000" w:rsidR="00000000" w:rsidRPr="00000000">
        <w:rPr>
          <w:rFonts w:ascii="Liberation Sans" w:cs="Liberation Sans" w:eastAsia="Liberation Sans" w:hAnsi="Liberation Sans"/>
          <w:b w:val="1"/>
          <w:color w:val="1155cc"/>
          <w:sz w:val="24"/>
          <w:szCs w:val="24"/>
          <w:rtl w:val="0"/>
        </w:rPr>
        <w:t xml:space="preserve"> </w:t>
      </w:r>
      <w:r w:rsidDel="00000000" w:rsidR="00000000" w:rsidRPr="00000000">
        <w:rPr>
          <w:rFonts w:ascii="Liberation Sans" w:cs="Liberation Sans" w:eastAsia="Liberation Sans" w:hAnsi="Liberation Sans"/>
          <w:b w:val="1"/>
          <w:color w:val="1155cc"/>
          <w:rtl w:val="0"/>
        </w:rPr>
        <w:t xml:space="preserve">100h</w:t>
      </w:r>
    </w:p>
    <w:p w:rsidR="00000000" w:rsidDel="00000000" w:rsidP="00000000" w:rsidRDefault="00000000" w:rsidRPr="00000000" w14:paraId="00000010">
      <w:pPr>
        <w:numPr>
          <w:ilvl w:val="0"/>
          <w:numId w:val="3"/>
        </w:numPr>
        <w:ind w:left="720" w:hanging="360"/>
        <w:jc w:val="left"/>
        <w:rPr>
          <w:rFonts w:ascii="Liberation Sans" w:cs="Liberation Sans" w:eastAsia="Liberation Sans" w:hAnsi="Liberation Sans"/>
          <w:sz w:val="24"/>
          <w:szCs w:val="24"/>
          <w:u w:val="none"/>
        </w:rPr>
      </w:pPr>
      <w:r w:rsidDel="00000000" w:rsidR="00000000" w:rsidRPr="00000000">
        <w:rPr>
          <w:rFonts w:ascii="Liberation Sans" w:cs="Liberation Sans" w:eastAsia="Liberation Sans" w:hAnsi="Liberation Sans"/>
          <w:sz w:val="24"/>
          <w:szCs w:val="24"/>
          <w:rtl w:val="0"/>
        </w:rPr>
        <w:t xml:space="preserve">Répartition </w:t>
      </w: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575"/>
        <w:gridCol w:w="1920"/>
        <w:gridCol w:w="1920"/>
        <w:gridCol w:w="1920"/>
        <w:tblGridChange w:id="0">
          <w:tblGrid>
            <w:gridCol w:w="2265"/>
            <w:gridCol w:w="1575"/>
            <w:gridCol w:w="1920"/>
            <w:gridCol w:w="1920"/>
            <w:gridCol w:w="1920"/>
          </w:tblGrid>
        </w:tblGridChange>
      </w:tblGrid>
      <w:tr>
        <w:trPr>
          <w:cantSplit w:val="0"/>
          <w:trHeight w:val="743.635912116161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jc w:val="center"/>
              <w:rPr>
                <w:rFonts w:ascii="Liberation Sans" w:cs="Liberation Sans" w:eastAsia="Liberation Sans" w:hAnsi="Liberation Sans"/>
                <w:b w:val="1"/>
              </w:rPr>
            </w:pPr>
            <w:r w:rsidDel="00000000" w:rsidR="00000000" w:rsidRPr="00000000">
              <w:rPr>
                <w:b w:val="1"/>
                <w:rtl w:val="0"/>
              </w:rPr>
              <w:t xml:space="preserve">Type d’enseignement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rPr>
            </w:pPr>
            <w:r w:rsidDel="00000000" w:rsidR="00000000" w:rsidRPr="00000000">
              <w:rPr>
                <w:rFonts w:ascii="Liberation Sans" w:cs="Liberation Sans" w:eastAsia="Liberation Sans" w:hAnsi="Liberation Sans"/>
                <w:b w:val="1"/>
                <w:rtl w:val="0"/>
              </w:rPr>
              <w:t xml:space="preserve">CM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jc w:val="center"/>
              <w:rPr>
                <w:rFonts w:ascii="Liberation Sans" w:cs="Liberation Sans" w:eastAsia="Liberation Sans" w:hAnsi="Liberation Sans"/>
                <w:b w:val="1"/>
              </w:rPr>
            </w:pPr>
            <w:r w:rsidDel="00000000" w:rsidR="00000000" w:rsidRPr="00000000">
              <w:rPr>
                <w:b w:val="1"/>
                <w:rtl w:val="0"/>
              </w:rPr>
              <w:t xml:space="preserve">TD (grand groupe)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jc w:val="center"/>
              <w:rPr>
                <w:rFonts w:ascii="Liberation Sans" w:cs="Liberation Sans" w:eastAsia="Liberation Sans" w:hAnsi="Liberation Sans"/>
                <w:b w:val="1"/>
              </w:rPr>
            </w:pPr>
            <w:r w:rsidDel="00000000" w:rsidR="00000000" w:rsidRPr="00000000">
              <w:rPr>
                <w:b w:val="1"/>
                <w:rtl w:val="0"/>
              </w:rPr>
              <w:t xml:space="preserve">TD (petit groupe)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jc w:val="center"/>
              <w:rPr>
                <w:b w:val="1"/>
              </w:rPr>
            </w:pPr>
            <w:r w:rsidDel="00000000" w:rsidR="00000000" w:rsidRPr="00000000">
              <w:rPr>
                <w:b w:val="1"/>
                <w:rtl w:val="0"/>
              </w:rPr>
              <w:t xml:space="preserve">TP</w:t>
            </w:r>
          </w:p>
        </w:tc>
      </w:tr>
      <w:tr>
        <w:trPr>
          <w:cantSplit w:val="0"/>
          <w:trHeight w:val="474.2937753838389" w:hRule="atLeast"/>
          <w:tblHeader w:val="0"/>
        </w:trPr>
        <w:tc>
          <w:tcPr>
            <w:shd w:fill="auto" w:val="clear"/>
          </w:tcPr>
          <w:p w:rsidR="00000000" w:rsidDel="00000000" w:rsidP="00000000" w:rsidRDefault="00000000" w:rsidRPr="00000000" w14:paraId="00000016">
            <w:pPr>
              <w:widowControl w:val="0"/>
              <w:jc w:val="center"/>
              <w:rPr>
                <w:b w:val="1"/>
              </w:rPr>
            </w:pPr>
            <w:r w:rsidDel="00000000" w:rsidR="00000000" w:rsidRPr="00000000">
              <w:rPr>
                <w:b w:val="1"/>
                <w:rtl w:val="0"/>
              </w:rPr>
              <w:t xml:space="preserve">Nombre d’heures</w:t>
            </w:r>
          </w:p>
        </w:tc>
        <w:tc>
          <w:tcPr>
            <w:shd w:fill="auto" w:val="clear"/>
          </w:tcPr>
          <w:p w:rsidR="00000000" w:rsidDel="00000000" w:rsidP="00000000" w:rsidRDefault="00000000" w:rsidRPr="00000000" w14:paraId="00000017">
            <w:pPr>
              <w:widowControl w:val="0"/>
              <w:jc w:val="center"/>
              <w:rPr>
                <w:b w:val="1"/>
                <w:color w:val="1155cc"/>
              </w:rPr>
            </w:pPr>
            <w:r w:rsidDel="00000000" w:rsidR="00000000" w:rsidRPr="00000000">
              <w:rPr>
                <w:b w:val="1"/>
                <w:color w:val="1155cc"/>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27</w:t>
            </w:r>
          </w:p>
        </w:tc>
      </w:tr>
      <w:tr>
        <w:trPr>
          <w:cantSplit w:val="0"/>
          <w:trHeight w:val="474.2937753838389" w:hRule="atLeast"/>
          <w:tblHeader w:val="0"/>
        </w:trPr>
        <w:tc>
          <w:tcPr>
            <w:shd w:fill="auto" w:val="clear"/>
          </w:tcPr>
          <w:p w:rsidR="00000000" w:rsidDel="00000000" w:rsidP="00000000" w:rsidRDefault="00000000" w:rsidRPr="00000000" w14:paraId="0000001B">
            <w:pPr>
              <w:widowControl w:val="0"/>
              <w:jc w:val="center"/>
              <w:rPr>
                <w:b w:val="1"/>
              </w:rPr>
            </w:pPr>
            <w:r w:rsidDel="00000000" w:rsidR="00000000" w:rsidRPr="00000000">
              <w:rPr>
                <w:b w:val="1"/>
                <w:rtl w:val="0"/>
              </w:rPr>
              <w:t xml:space="preserve">% Mutualisation</w:t>
            </w:r>
          </w:p>
        </w:tc>
        <w:tc>
          <w:tcPr>
            <w:shd w:fill="auto" w:val="clear"/>
          </w:tcPr>
          <w:p w:rsidR="00000000" w:rsidDel="00000000" w:rsidP="00000000" w:rsidRDefault="00000000" w:rsidRPr="00000000" w14:paraId="0000001C">
            <w:pPr>
              <w:widowControl w:val="0"/>
              <w:jc w:val="center"/>
              <w:rPr>
                <w:b w:val="1"/>
                <w:color w:val="1155cc"/>
              </w:rPr>
            </w:pPr>
            <w:r w:rsidDel="00000000" w:rsidR="00000000" w:rsidRPr="00000000">
              <w:rPr>
                <w:b w:val="1"/>
                <w:color w:val="1155cc"/>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0</w:t>
            </w:r>
          </w:p>
        </w:tc>
      </w:tr>
      <w:tr>
        <w:trPr>
          <w:cantSplit w:val="0"/>
          <w:trHeight w:val="743.6359121161613" w:hRule="atLeast"/>
          <w:tblHeader w:val="0"/>
        </w:trPr>
        <w:tc>
          <w:tcPr>
            <w:shd w:fill="auto" w:val="clear"/>
          </w:tcPr>
          <w:p w:rsidR="00000000" w:rsidDel="00000000" w:rsidP="00000000" w:rsidRDefault="00000000" w:rsidRPr="00000000" w14:paraId="00000020">
            <w:pPr>
              <w:widowControl w:val="0"/>
              <w:jc w:val="center"/>
              <w:rPr>
                <w:b w:val="1"/>
              </w:rPr>
            </w:pPr>
            <w:r w:rsidDel="00000000" w:rsidR="00000000" w:rsidRPr="00000000">
              <w:rPr>
                <w:b w:val="1"/>
                <w:rtl w:val="0"/>
              </w:rPr>
              <w:t xml:space="preserve">Nombre de groupes</w:t>
            </w:r>
          </w:p>
        </w:tc>
        <w:tc>
          <w:tcPr>
            <w:shd w:fill="auto" w:val="clear"/>
          </w:tcPr>
          <w:p w:rsidR="00000000" w:rsidDel="00000000" w:rsidP="00000000" w:rsidRDefault="00000000" w:rsidRPr="00000000" w14:paraId="00000021">
            <w:pPr>
              <w:widowControl w:val="0"/>
              <w:jc w:val="center"/>
              <w:rPr>
                <w:b w:val="1"/>
                <w:color w:val="1155cc"/>
              </w:rPr>
            </w:pPr>
            <w:r w:rsidDel="00000000" w:rsidR="00000000" w:rsidRPr="00000000">
              <w:rPr>
                <w:b w:val="1"/>
                <w:color w:val="1155cc"/>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4</w:t>
            </w:r>
          </w:p>
        </w:tc>
      </w:tr>
    </w:tbl>
    <w:p w:rsidR="00000000" w:rsidDel="00000000" w:rsidP="00000000" w:rsidRDefault="00000000" w:rsidRPr="00000000" w14:paraId="00000025">
      <w:pPr>
        <w:ind w:left="0" w:firstLine="0"/>
        <w:jc w:val="center"/>
        <w:rPr/>
      </w:pPr>
      <w:r w:rsidDel="00000000" w:rsidR="00000000" w:rsidRPr="00000000">
        <w:rPr>
          <w:rtl w:val="0"/>
        </w:rPr>
      </w:r>
    </w:p>
    <w:p w:rsidR="00000000" w:rsidDel="00000000" w:rsidP="00000000" w:rsidRDefault="00000000" w:rsidRPr="00000000" w14:paraId="00000026">
      <w:pPr>
        <w:numPr>
          <w:ilvl w:val="0"/>
          <w:numId w:val="2"/>
        </w:numPr>
        <w:ind w:left="720" w:hanging="360"/>
        <w:jc w:val="left"/>
        <w:rPr>
          <w:rFonts w:ascii="Liberation Sans" w:cs="Liberation Sans" w:eastAsia="Liberation Sans" w:hAnsi="Liberation Sans"/>
          <w:sz w:val="24"/>
          <w:szCs w:val="24"/>
          <w:u w:val="none"/>
        </w:rPr>
      </w:pPr>
      <w:r w:rsidDel="00000000" w:rsidR="00000000" w:rsidRPr="00000000">
        <w:rPr>
          <w:rFonts w:ascii="Liberation Sans" w:cs="Liberation Sans" w:eastAsia="Liberation Sans" w:hAnsi="Liberation Sans"/>
          <w:sz w:val="24"/>
          <w:szCs w:val="24"/>
          <w:rtl w:val="0"/>
        </w:rPr>
        <w:t xml:space="preserve">Effectifs attendus* :</w:t>
      </w:r>
      <w:r w:rsidDel="00000000" w:rsidR="00000000" w:rsidRPr="00000000">
        <w:rPr>
          <w:rFonts w:ascii="Liberation Sans" w:cs="Liberation Sans" w:eastAsia="Liberation Sans" w:hAnsi="Liberation Sans"/>
          <w:rtl w:val="0"/>
        </w:rPr>
        <w:t xml:space="preserve"> </w:t>
      </w:r>
      <w:r w:rsidDel="00000000" w:rsidR="00000000" w:rsidRPr="00000000">
        <w:rPr>
          <w:rFonts w:ascii="Liberation Sans" w:cs="Liberation Sans" w:eastAsia="Liberation Sans" w:hAnsi="Liberation Sans"/>
          <w:b w:val="1"/>
          <w:color w:val="1155cc"/>
          <w:rtl w:val="0"/>
        </w:rPr>
        <w:t xml:space="preserve">90</w:t>
      </w:r>
    </w:p>
    <w:p w:rsidR="00000000" w:rsidDel="00000000" w:rsidP="00000000" w:rsidRDefault="00000000" w:rsidRPr="00000000" w14:paraId="00000027">
      <w:pPr>
        <w:ind w:left="720" w:firstLine="0"/>
        <w:jc w:val="left"/>
        <w:rPr/>
      </w:pPr>
      <w:r w:rsidDel="00000000" w:rsidR="00000000" w:rsidRPr="00000000">
        <w:rPr>
          <w:rFonts w:ascii="Liberation Sans" w:cs="Liberation Sans" w:eastAsia="Liberation Sans" w:hAnsi="Liberation Sans"/>
          <w:i w:val="1"/>
          <w:rtl w:val="0"/>
        </w:rPr>
        <w:t xml:space="preserve">*</w:t>
      </w:r>
      <w:r w:rsidDel="00000000" w:rsidR="00000000" w:rsidRPr="00000000">
        <w:rPr>
          <w:rFonts w:ascii="Liberation Sans" w:cs="Liberation Sans" w:eastAsia="Liberation Sans" w:hAnsi="Liberation Sans"/>
          <w:i w:val="1"/>
          <w:sz w:val="24"/>
          <w:szCs w:val="24"/>
          <w:rtl w:val="0"/>
        </w:rPr>
        <w:t xml:space="preserve">en se basant sur l’année précédente</w:t>
      </w:r>
      <w:r w:rsidDel="00000000" w:rsidR="00000000" w:rsidRPr="00000000">
        <w:rPr>
          <w:rtl w:val="0"/>
        </w:rPr>
      </w:r>
    </w:p>
    <w:p w:rsidR="00000000" w:rsidDel="00000000" w:rsidP="00000000" w:rsidRDefault="00000000" w:rsidRPr="00000000" w14:paraId="00000028">
      <w:pPr>
        <w:numPr>
          <w:ilvl w:val="0"/>
          <w:numId w:val="2"/>
        </w:numPr>
        <w:ind w:left="720" w:hanging="360"/>
        <w:jc w:val="left"/>
        <w:rPr>
          <w:rFonts w:ascii="Liberation Sans" w:cs="Liberation Sans" w:eastAsia="Liberation Sans" w:hAnsi="Liberation Sans"/>
          <w:i w:val="0"/>
          <w:color w:val="000000"/>
          <w:sz w:val="24"/>
          <w:szCs w:val="24"/>
          <w:u w:val="none"/>
        </w:rPr>
      </w:pPr>
      <w:r w:rsidDel="00000000" w:rsidR="00000000" w:rsidRPr="00000000">
        <w:rPr>
          <w:rFonts w:ascii="Liberation Sans" w:cs="Liberation Sans" w:eastAsia="Liberation Sans" w:hAnsi="Liberation Sans"/>
          <w:i w:val="0"/>
          <w:color w:val="000000"/>
          <w:sz w:val="24"/>
          <w:szCs w:val="24"/>
          <w:rtl w:val="0"/>
        </w:rPr>
        <w:t xml:space="preserve">L’UE est-elle compensable (par d’autres UE du semestre) : </w:t>
      </w:r>
      <w:r w:rsidDel="00000000" w:rsidR="00000000" w:rsidRPr="00000000">
        <w:rPr>
          <w:rFonts w:ascii="Liberation Sans" w:cs="Liberation Sans" w:eastAsia="Liberation Sans" w:hAnsi="Liberation Sans"/>
          <w:b w:val="1"/>
          <w:color w:val="1155cc"/>
          <w:rtl w:val="0"/>
        </w:rPr>
        <w:t xml:space="preserve">OUI</w:t>
      </w:r>
    </w:p>
    <w:p w:rsidR="00000000" w:rsidDel="00000000" w:rsidP="00000000" w:rsidRDefault="00000000" w:rsidRPr="00000000" w14:paraId="00000029">
      <w:pPr>
        <w:jc w:val="left"/>
        <w:rPr>
          <w:rFonts w:ascii="Liberation Sans" w:cs="Liberation Sans" w:eastAsia="Liberation Sans" w:hAnsi="Liberation Sans"/>
          <w:b w:val="1"/>
          <w:color w:val="e95245"/>
          <w:sz w:val="24"/>
          <w:szCs w:val="24"/>
        </w:rPr>
      </w:pPr>
      <w:r w:rsidDel="00000000" w:rsidR="00000000" w:rsidRPr="00000000">
        <w:rPr>
          <w:rtl w:val="0"/>
        </w:rPr>
      </w:r>
    </w:p>
    <w:p w:rsidR="00000000" w:rsidDel="00000000" w:rsidP="00000000" w:rsidRDefault="00000000" w:rsidRPr="00000000" w14:paraId="0000002A">
      <w:pPr>
        <w:pStyle w:val="Heading2"/>
        <w:rPr>
          <w:color w:val="e95245"/>
        </w:rPr>
      </w:pPr>
      <w:bookmarkStart w:colFirst="0" w:colLast="0" w:name="_mps7q7aawcx1" w:id="2"/>
      <w:bookmarkEnd w:id="2"/>
      <w:r w:rsidDel="00000000" w:rsidR="00000000" w:rsidRPr="00000000">
        <w:rPr>
          <w:color w:val="e95245"/>
          <w:rtl w:val="0"/>
        </w:rPr>
        <w:t xml:space="preserve">Description de l’UE</w:t>
      </w:r>
    </w:p>
    <w:p w:rsidR="00000000" w:rsidDel="00000000" w:rsidP="00000000" w:rsidRDefault="00000000" w:rsidRPr="00000000" w14:paraId="0000002B">
      <w:pPr>
        <w:ind w:left="0" w:firstLine="0"/>
        <w:jc w:val="left"/>
        <w:rPr>
          <w:rFonts w:ascii="Liberation Sans" w:cs="Liberation Sans" w:eastAsia="Liberation Sans" w:hAnsi="Liberation Sans"/>
          <w:color w:val="f7a600"/>
          <w:sz w:val="24"/>
          <w:szCs w:val="24"/>
        </w:rPr>
      </w:pPr>
      <w:r w:rsidDel="00000000" w:rsidR="00000000" w:rsidRPr="00000000">
        <w:rPr>
          <w:rFonts w:ascii="Liberation Sans" w:cs="Liberation Sans" w:eastAsia="Liberation Sans" w:hAnsi="Liberation Sans"/>
          <w:color w:val="f7a600"/>
          <w:rtl w:val="0"/>
        </w:rPr>
        <w:t xml:space="preserve">Détail de la m</w:t>
      </w:r>
      <w:r w:rsidDel="00000000" w:rsidR="00000000" w:rsidRPr="00000000">
        <w:rPr>
          <w:rFonts w:ascii="Liberation Sans" w:cs="Liberation Sans" w:eastAsia="Liberation Sans" w:hAnsi="Liberation Sans"/>
          <w:color w:val="f7a600"/>
          <w:sz w:val="24"/>
          <w:szCs w:val="24"/>
          <w:rtl w:val="0"/>
        </w:rPr>
        <w:t xml:space="preserve">icro-compétence(s) visée(s) par l’UE</w:t>
      </w:r>
      <w:r w:rsidDel="00000000" w:rsidR="00000000" w:rsidRPr="00000000">
        <w:rPr>
          <w:rFonts w:ascii="Liberation Sans" w:cs="Liberation Sans" w:eastAsia="Liberation Sans" w:hAnsi="Liberation Sans"/>
          <w:color w:val="f7a600"/>
          <w:sz w:val="24"/>
          <w:szCs w:val="24"/>
          <w:rtl w:val="0"/>
        </w:rPr>
        <w:t xml:space="preserve"> </w:t>
      </w:r>
    </w:p>
    <w:p w:rsidR="00000000" w:rsidDel="00000000" w:rsidP="00000000" w:rsidRDefault="00000000" w:rsidRPr="00000000" w14:paraId="0000002C">
      <w:pPr>
        <w:ind w:left="709" w:right="0" w:firstLine="0"/>
        <w:jc w:val="left"/>
        <w:rPr>
          <w:rFonts w:ascii="Liberation Sans" w:cs="Liberation Sans" w:eastAsia="Liberation Sans" w:hAnsi="Liberation Sans"/>
          <w:b w:val="0"/>
          <w:i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ind w:left="720" w:hanging="360"/>
        <w:rPr>
          <w:b w:val="1"/>
          <w:color w:val="1155cc"/>
          <w:u w:val="none"/>
        </w:rPr>
      </w:pPr>
      <w:r w:rsidDel="00000000" w:rsidR="00000000" w:rsidRPr="00000000">
        <w:rPr>
          <w:b w:val="1"/>
          <w:color w:val="1155cc"/>
          <w:rtl w:val="0"/>
        </w:rPr>
        <w:t xml:space="preserve">Modéliser les relations entre les données </w:t>
      </w:r>
    </w:p>
    <w:p w:rsidR="00000000" w:rsidDel="00000000" w:rsidP="00000000" w:rsidRDefault="00000000" w:rsidRPr="00000000" w14:paraId="0000002E">
      <w:pPr>
        <w:numPr>
          <w:ilvl w:val="0"/>
          <w:numId w:val="1"/>
        </w:numPr>
        <w:ind w:left="720" w:hanging="360"/>
        <w:rPr>
          <w:b w:val="1"/>
          <w:color w:val="1155cc"/>
          <w:u w:val="none"/>
        </w:rPr>
      </w:pPr>
      <w:r w:rsidDel="00000000" w:rsidR="00000000" w:rsidRPr="00000000">
        <w:rPr>
          <w:b w:val="1"/>
          <w:color w:val="1155cc"/>
          <w:rtl w:val="0"/>
        </w:rPr>
        <w:t xml:space="preserve">Modéliser la structure d’une base de données adaptée à un ensemble de contraintes</w:t>
      </w:r>
    </w:p>
    <w:p w:rsidR="00000000" w:rsidDel="00000000" w:rsidP="00000000" w:rsidRDefault="00000000" w:rsidRPr="00000000" w14:paraId="0000002F">
      <w:pPr>
        <w:numPr>
          <w:ilvl w:val="0"/>
          <w:numId w:val="1"/>
        </w:numPr>
        <w:ind w:left="720" w:hanging="360"/>
        <w:rPr>
          <w:b w:val="1"/>
          <w:color w:val="1155cc"/>
          <w:u w:val="none"/>
        </w:rPr>
      </w:pPr>
      <w:r w:rsidDel="00000000" w:rsidR="00000000" w:rsidRPr="00000000">
        <w:rPr>
          <w:b w:val="1"/>
          <w:color w:val="1155cc"/>
          <w:rtl w:val="0"/>
        </w:rPr>
        <w:t xml:space="preserve">Définir la structure de données la plus adaptée aux performances de taille ou d’accès désirées </w:t>
      </w:r>
    </w:p>
    <w:p w:rsidR="00000000" w:rsidDel="00000000" w:rsidP="00000000" w:rsidRDefault="00000000" w:rsidRPr="00000000" w14:paraId="00000030">
      <w:pPr>
        <w:numPr>
          <w:ilvl w:val="0"/>
          <w:numId w:val="1"/>
        </w:numPr>
        <w:ind w:left="720" w:hanging="360"/>
        <w:rPr>
          <w:b w:val="1"/>
          <w:color w:val="1155cc"/>
          <w:u w:val="none"/>
        </w:rPr>
      </w:pPr>
      <w:r w:rsidDel="00000000" w:rsidR="00000000" w:rsidRPr="00000000">
        <w:rPr>
          <w:b w:val="1"/>
          <w:color w:val="1155cc"/>
          <w:rtl w:val="0"/>
        </w:rPr>
        <w:t xml:space="preserve">Se servir aisément d’une documentation en anglais</w:t>
      </w:r>
      <w:r w:rsidDel="00000000" w:rsidR="00000000" w:rsidRPr="00000000">
        <w:rPr>
          <w:rtl w:val="0"/>
        </w:rPr>
      </w:r>
    </w:p>
    <w:p w:rsidR="00000000" w:rsidDel="00000000" w:rsidP="00000000" w:rsidRDefault="00000000" w:rsidRPr="00000000" w14:paraId="00000031">
      <w:pPr>
        <w:jc w:val="left"/>
        <w:rPr>
          <w:rFonts w:ascii="Liberation Sans" w:cs="Liberation Sans" w:eastAsia="Liberation Sans" w:hAnsi="Liberation Sans"/>
          <w:b w:val="1"/>
          <w:i w:val="1"/>
          <w:color w:val="e95245"/>
          <w:sz w:val="24"/>
          <w:szCs w:val="24"/>
        </w:rPr>
      </w:pPr>
      <w:r w:rsidDel="00000000" w:rsidR="00000000" w:rsidRPr="00000000">
        <w:rPr>
          <w:rtl w:val="0"/>
        </w:rPr>
      </w:r>
    </w:p>
    <w:p w:rsidR="00000000" w:rsidDel="00000000" w:rsidP="00000000" w:rsidRDefault="00000000" w:rsidRPr="00000000" w14:paraId="00000032">
      <w:pPr>
        <w:ind w:left="0" w:firstLine="0"/>
        <w:jc w:val="left"/>
        <w:rPr>
          <w:rFonts w:ascii="Liberation Sans" w:cs="Liberation Sans" w:eastAsia="Liberation Sans" w:hAnsi="Liberation Sans"/>
          <w:color w:val="f7a600"/>
          <w:sz w:val="24"/>
          <w:szCs w:val="24"/>
        </w:rPr>
      </w:pPr>
      <w:r w:rsidDel="00000000" w:rsidR="00000000" w:rsidRPr="00000000">
        <w:rPr>
          <w:rFonts w:ascii="Liberation Sans" w:cs="Liberation Sans" w:eastAsia="Liberation Sans" w:hAnsi="Liberation Sans"/>
          <w:color w:val="f7a600"/>
          <w:rtl w:val="0"/>
        </w:rPr>
        <w:t xml:space="preserve">Enseignements</w:t>
      </w:r>
      <w:r w:rsidDel="00000000" w:rsidR="00000000" w:rsidRPr="00000000">
        <w:rPr>
          <w:rFonts w:ascii="Liberation Sans" w:cs="Liberation Sans" w:eastAsia="Liberation Sans" w:hAnsi="Liberation Sans"/>
          <w:color w:val="f7a600"/>
          <w:sz w:val="24"/>
          <w:szCs w:val="24"/>
          <w:rtl w:val="0"/>
        </w:rPr>
        <w:t xml:space="preserve"> réalisés dans cette UE (hormis si l’UE est une AMS en soi)</w:t>
      </w:r>
    </w:p>
    <w:p w:rsidR="00000000" w:rsidDel="00000000" w:rsidP="00000000" w:rsidRDefault="00000000" w:rsidRPr="00000000" w14:paraId="00000033">
      <w:pPr>
        <w:numPr>
          <w:ilvl w:val="0"/>
          <w:numId w:val="1"/>
        </w:numPr>
        <w:ind w:left="720" w:hanging="360"/>
        <w:rPr>
          <w:b w:val="1"/>
          <w:color w:val="1155cc"/>
        </w:rPr>
      </w:pPr>
      <w:r w:rsidDel="00000000" w:rsidR="00000000" w:rsidRPr="00000000">
        <w:rPr>
          <w:b w:val="1"/>
          <w:color w:val="1155cc"/>
          <w:rtl w:val="0"/>
        </w:rPr>
        <w:t xml:space="preserve">Modélisation base de données </w:t>
      </w:r>
    </w:p>
    <w:p w:rsidR="00000000" w:rsidDel="00000000" w:rsidP="00000000" w:rsidRDefault="00000000" w:rsidRPr="00000000" w14:paraId="00000034">
      <w:pPr>
        <w:numPr>
          <w:ilvl w:val="0"/>
          <w:numId w:val="1"/>
        </w:numPr>
        <w:ind w:left="720" w:hanging="360"/>
        <w:rPr>
          <w:b w:val="1"/>
          <w:color w:val="1155cc"/>
        </w:rPr>
      </w:pPr>
      <w:r w:rsidDel="00000000" w:rsidR="00000000" w:rsidRPr="00000000">
        <w:rPr>
          <w:b w:val="1"/>
          <w:color w:val="1155cc"/>
          <w:rtl w:val="0"/>
        </w:rPr>
        <w:t xml:space="preserve">Programmation objet avancée </w:t>
      </w:r>
    </w:p>
    <w:p w:rsidR="00000000" w:rsidDel="00000000" w:rsidP="00000000" w:rsidRDefault="00000000" w:rsidRPr="00000000" w14:paraId="00000035">
      <w:pPr>
        <w:numPr>
          <w:ilvl w:val="0"/>
          <w:numId w:val="1"/>
        </w:numPr>
        <w:ind w:left="720" w:hanging="360"/>
        <w:rPr>
          <w:b w:val="1"/>
          <w:color w:val="1155cc"/>
          <w:u w:val="none"/>
        </w:rPr>
      </w:pPr>
      <w:r w:rsidDel="00000000" w:rsidR="00000000" w:rsidRPr="00000000">
        <w:rPr>
          <w:b w:val="1"/>
          <w:color w:val="1155cc"/>
          <w:rtl w:val="0"/>
        </w:rPr>
        <w:t xml:space="preserve">Anglais</w:t>
      </w:r>
    </w:p>
    <w:p w:rsidR="00000000" w:rsidDel="00000000" w:rsidP="00000000" w:rsidRDefault="00000000" w:rsidRPr="00000000" w14:paraId="00000036">
      <w:pPr>
        <w:ind w:left="0" w:firstLine="0"/>
        <w:jc w:val="left"/>
        <w:rPr>
          <w:rFonts w:ascii="Liberation Sans" w:cs="Liberation Sans" w:eastAsia="Liberation Sans" w:hAnsi="Liberation Sans"/>
          <w:b w:val="1"/>
          <w:color w:val="e95245"/>
        </w:rPr>
      </w:pPr>
      <w:r w:rsidDel="00000000" w:rsidR="00000000" w:rsidRPr="00000000">
        <w:rPr>
          <w:rtl w:val="0"/>
        </w:rPr>
      </w:r>
    </w:p>
    <w:p w:rsidR="00000000" w:rsidDel="00000000" w:rsidP="00000000" w:rsidRDefault="00000000" w:rsidRPr="00000000" w14:paraId="00000037">
      <w:pPr>
        <w:ind w:left="0" w:firstLine="0"/>
        <w:jc w:val="left"/>
        <w:rPr>
          <w:rFonts w:ascii="Liberation Sans" w:cs="Liberation Sans" w:eastAsia="Liberation Sans" w:hAnsi="Liberation Sans"/>
          <w:b w:val="1"/>
          <w:color w:val="e95245"/>
        </w:rPr>
      </w:pPr>
      <w:r w:rsidDel="00000000" w:rsidR="00000000" w:rsidRPr="00000000">
        <w:rPr>
          <w:rtl w:val="0"/>
        </w:rPr>
      </w:r>
    </w:p>
    <w:p w:rsidR="00000000" w:rsidDel="00000000" w:rsidP="00000000" w:rsidRDefault="00000000" w:rsidRPr="00000000" w14:paraId="00000038">
      <w:pPr>
        <w:ind w:left="0" w:firstLine="0"/>
        <w:jc w:val="left"/>
        <w:rPr>
          <w:rFonts w:ascii="Liberation Sans" w:cs="Liberation Sans" w:eastAsia="Liberation Sans" w:hAnsi="Liberation Sans"/>
          <w:color w:val="f7a600"/>
          <w:sz w:val="24"/>
          <w:szCs w:val="24"/>
        </w:rPr>
      </w:pPr>
      <w:r w:rsidDel="00000000" w:rsidR="00000000" w:rsidRPr="00000000">
        <w:rPr>
          <w:rFonts w:ascii="Liberation Sans" w:cs="Liberation Sans" w:eastAsia="Liberation Sans" w:hAnsi="Liberation Sans"/>
          <w:color w:val="f7a600"/>
          <w:sz w:val="24"/>
          <w:szCs w:val="24"/>
          <w:rtl w:val="0"/>
        </w:rPr>
        <w:t xml:space="preserve">La ou les compétence(s) du référentiel à laquelle / auxquelles participe(nt) l’UE</w:t>
      </w:r>
    </w:p>
    <w:p w:rsidR="00000000" w:rsidDel="00000000" w:rsidP="00000000" w:rsidRDefault="00000000" w:rsidRPr="00000000" w14:paraId="00000039">
      <w:pPr>
        <w:ind w:left="0" w:firstLine="0"/>
        <w:jc w:val="left"/>
        <w:rPr>
          <w:rFonts w:ascii="Liberation Sans" w:cs="Liberation Sans" w:eastAsia="Liberation Sans" w:hAnsi="Liberation Sans"/>
          <w:b w:val="0"/>
          <w:i w:val="1"/>
          <w:color w:val="000000"/>
          <w:sz w:val="24"/>
          <w:szCs w:val="24"/>
        </w:rPr>
      </w:pPr>
      <w:r w:rsidDel="00000000" w:rsidR="00000000" w:rsidRPr="00000000">
        <w:rPr>
          <w:rtl w:val="0"/>
        </w:rPr>
      </w:r>
    </w:p>
    <w:p w:rsidR="00000000" w:rsidDel="00000000" w:rsidP="00000000" w:rsidRDefault="00000000" w:rsidRPr="00000000" w14:paraId="0000003A">
      <w:pPr>
        <w:ind w:left="0" w:firstLine="0"/>
        <w:jc w:val="left"/>
        <w:rPr>
          <w:rFonts w:ascii="Liberation Sans" w:cs="Liberation Sans" w:eastAsia="Liberation Sans" w:hAnsi="Liberation Sans"/>
          <w:b w:val="1"/>
          <w:color w:val="1155cc"/>
          <w:sz w:val="24"/>
          <w:szCs w:val="24"/>
        </w:rPr>
      </w:pPr>
      <w:r w:rsidDel="00000000" w:rsidR="00000000" w:rsidRPr="00000000">
        <w:rPr>
          <w:rFonts w:ascii="Liberation Sans" w:cs="Liberation Sans" w:eastAsia="Liberation Sans" w:hAnsi="Liberation Sans"/>
          <w:b w:val="1"/>
          <w:color w:val="1155cc"/>
          <w:rtl w:val="0"/>
        </w:rPr>
        <w:t xml:space="preserve">Analyser, décomposer et modéliser un problème en vue de la réalisation d'applications informatiques dans les langages courants de programmation.</w:t>
      </w:r>
      <w:r w:rsidDel="00000000" w:rsidR="00000000" w:rsidRPr="00000000">
        <w:rPr>
          <w:rtl w:val="0"/>
        </w:rPr>
      </w:r>
    </w:p>
    <w:p w:rsidR="00000000" w:rsidDel="00000000" w:rsidP="00000000" w:rsidRDefault="00000000" w:rsidRPr="00000000" w14:paraId="0000003B">
      <w:pPr>
        <w:jc w:val="left"/>
        <w:rPr>
          <w:rFonts w:ascii="Liberation Sans" w:cs="Liberation Sans" w:eastAsia="Liberation Sans" w:hAnsi="Liberation Sans"/>
          <w:b w:val="1"/>
          <w:color w:val="e95245"/>
          <w:sz w:val="24"/>
          <w:szCs w:val="24"/>
        </w:rPr>
      </w:pPr>
      <w:r w:rsidDel="00000000" w:rsidR="00000000" w:rsidRPr="00000000">
        <w:rPr>
          <w:rtl w:val="0"/>
        </w:rPr>
      </w:r>
    </w:p>
    <w:p w:rsidR="00000000" w:rsidDel="00000000" w:rsidP="00000000" w:rsidRDefault="00000000" w:rsidRPr="00000000" w14:paraId="0000003C">
      <w:pPr>
        <w:ind w:left="0" w:firstLine="0"/>
        <w:jc w:val="left"/>
        <w:rPr>
          <w:rFonts w:ascii="Liberation Sans" w:cs="Liberation Sans" w:eastAsia="Liberation Sans" w:hAnsi="Liberation Sans"/>
          <w:color w:val="f7a600"/>
          <w:sz w:val="24"/>
          <w:szCs w:val="24"/>
        </w:rPr>
      </w:pPr>
      <w:r w:rsidDel="00000000" w:rsidR="00000000" w:rsidRPr="00000000">
        <w:rPr>
          <w:rFonts w:ascii="Liberation Sans" w:cs="Liberation Sans" w:eastAsia="Liberation Sans" w:hAnsi="Liberation Sans"/>
          <w:color w:val="f7a600"/>
          <w:sz w:val="24"/>
          <w:szCs w:val="24"/>
          <w:rtl w:val="0"/>
        </w:rPr>
        <w:t xml:space="preserve">Description succincte de l’AMS (activité de mise en situation) permettant </w:t>
      </w:r>
      <w:r w:rsidDel="00000000" w:rsidR="00000000" w:rsidRPr="00000000">
        <w:rPr>
          <w:rFonts w:ascii="Liberation Sans" w:cs="Liberation Sans" w:eastAsia="Liberation Sans" w:hAnsi="Liberation Sans"/>
          <w:color w:val="f7a600"/>
          <w:rtl w:val="0"/>
        </w:rPr>
        <w:t xml:space="preserve">d’</w:t>
      </w:r>
      <w:r w:rsidDel="00000000" w:rsidR="00000000" w:rsidRPr="00000000">
        <w:rPr>
          <w:rFonts w:ascii="Liberation Sans" w:cs="Liberation Sans" w:eastAsia="Liberation Sans" w:hAnsi="Liberation Sans"/>
          <w:color w:val="f7a600"/>
          <w:rtl w:val="0"/>
        </w:rPr>
        <w:t xml:space="preserve">entraîner et d’évaluer </w:t>
      </w:r>
      <w:r w:rsidDel="00000000" w:rsidR="00000000" w:rsidRPr="00000000">
        <w:rPr>
          <w:rFonts w:ascii="Liberation Sans" w:cs="Liberation Sans" w:eastAsia="Liberation Sans" w:hAnsi="Liberation Sans"/>
          <w:color w:val="f7a600"/>
          <w:sz w:val="24"/>
          <w:szCs w:val="24"/>
          <w:rtl w:val="0"/>
        </w:rPr>
        <w:t xml:space="preserve">la micro-compétence </w:t>
      </w:r>
    </w:p>
    <w:p w:rsidR="00000000" w:rsidDel="00000000" w:rsidP="00000000" w:rsidRDefault="00000000" w:rsidRPr="00000000" w14:paraId="0000003D">
      <w:pPr>
        <w:ind w:left="720" w:firstLine="0"/>
        <w:jc w:val="left"/>
        <w:rPr>
          <w:rFonts w:ascii="Liberation Sans" w:cs="Liberation Sans" w:eastAsia="Liberation Sans" w:hAnsi="Liberation Sans"/>
          <w:b w:val="0"/>
          <w:i w:val="1"/>
          <w:color w:val="000000"/>
          <w:sz w:val="24"/>
          <w:szCs w:val="24"/>
        </w:rPr>
      </w:pPr>
      <w:r w:rsidDel="00000000" w:rsidR="00000000" w:rsidRPr="00000000">
        <w:rPr>
          <w:rtl w:val="0"/>
        </w:rPr>
      </w:r>
    </w:p>
    <w:p w:rsidR="00000000" w:rsidDel="00000000" w:rsidP="00000000" w:rsidRDefault="00000000" w:rsidRPr="00000000" w14:paraId="0000003E">
      <w:pPr>
        <w:ind w:left="0" w:firstLine="0"/>
        <w:jc w:val="left"/>
        <w:rPr>
          <w:b w:val="1"/>
          <w:color w:val="1155cc"/>
        </w:rPr>
      </w:pPr>
      <w:r w:rsidDel="00000000" w:rsidR="00000000" w:rsidRPr="00000000">
        <w:rPr>
          <w:b w:val="1"/>
          <w:color w:val="1155cc"/>
          <w:rtl w:val="0"/>
        </w:rPr>
        <w:t xml:space="preserve">Le projet consiste à proposer une solution informatique à une problématique réelle d’entreprise. Pour mener à bien ce projet les étudiants devront implémenter une base de données adaptée au contexte de l’entreprise. Ils devront également choisir le meilleurs moyen d’extraire, de stocker et de manipuler les données de cette base dans le programme en C++ développer pour répondre à la problématique. </w:t>
      </w:r>
      <w:r w:rsidDel="00000000" w:rsidR="00000000" w:rsidRPr="00000000">
        <w:rPr>
          <w:rtl w:val="0"/>
        </w:rPr>
      </w:r>
    </w:p>
    <w:p w:rsidR="00000000" w:rsidDel="00000000" w:rsidP="00000000" w:rsidRDefault="00000000" w:rsidRPr="00000000" w14:paraId="0000003F">
      <w:pPr>
        <w:ind w:left="720" w:firstLine="0"/>
        <w:jc w:val="left"/>
        <w:rPr>
          <w:rFonts w:ascii="Liberation Sans" w:cs="Liberation Sans" w:eastAsia="Liberation Sans" w:hAnsi="Liberation Sans"/>
          <w:b w:val="0"/>
          <w:i w:val="1"/>
          <w:color w:val="000000"/>
          <w:sz w:val="24"/>
          <w:szCs w:val="24"/>
        </w:rPr>
      </w:pPr>
      <w:r w:rsidDel="00000000" w:rsidR="00000000" w:rsidRPr="00000000">
        <w:rPr>
          <w:rtl w:val="0"/>
        </w:rPr>
      </w:r>
    </w:p>
    <w:p w:rsidR="00000000" w:rsidDel="00000000" w:rsidP="00000000" w:rsidRDefault="00000000" w:rsidRPr="00000000" w14:paraId="00000040">
      <w:pPr>
        <w:ind w:left="720" w:firstLine="0"/>
        <w:jc w:val="left"/>
        <w:rPr>
          <w:rFonts w:ascii="Liberation Sans" w:cs="Liberation Sans" w:eastAsia="Liberation Sans" w:hAnsi="Liberation Sans"/>
          <w:b w:val="1"/>
          <w:i w:val="1"/>
          <w:color w:val="000000"/>
          <w:sz w:val="24"/>
          <w:szCs w:val="24"/>
        </w:rPr>
      </w:pPr>
      <w:r w:rsidDel="00000000" w:rsidR="00000000" w:rsidRPr="00000000">
        <w:rPr>
          <w:rtl w:val="0"/>
        </w:rPr>
      </w:r>
    </w:p>
    <w:p w:rsidR="00000000" w:rsidDel="00000000" w:rsidP="00000000" w:rsidRDefault="00000000" w:rsidRPr="00000000" w14:paraId="00000041">
      <w:pPr>
        <w:pStyle w:val="Heading2"/>
        <w:rPr>
          <w:color w:val="e95245"/>
        </w:rPr>
      </w:pPr>
      <w:bookmarkStart w:colFirst="0" w:colLast="0" w:name="_aaq9s831gg94" w:id="3"/>
      <w:bookmarkEnd w:id="3"/>
      <w:r w:rsidDel="00000000" w:rsidR="00000000" w:rsidRPr="00000000">
        <w:rPr>
          <w:color w:val="e95245"/>
          <w:rtl w:val="0"/>
        </w:rPr>
        <w:t xml:space="preserve">Système d’évaluation de l’UE (MCC) </w:t>
      </w:r>
    </w:p>
    <w:p w:rsidR="00000000" w:rsidDel="00000000" w:rsidP="00000000" w:rsidRDefault="00000000" w:rsidRPr="00000000" w14:paraId="00000042">
      <w:pPr>
        <w:ind w:left="0" w:firstLine="0"/>
        <w:jc w:val="left"/>
        <w:rPr>
          <w:rFonts w:ascii="Liberation Sans" w:cs="Liberation Sans" w:eastAsia="Liberation Sans" w:hAnsi="Liberation Sans"/>
          <w:b w:val="1"/>
          <w:i w:val="1"/>
          <w:color w:val="e95245"/>
        </w:rPr>
      </w:pPr>
      <w:r w:rsidDel="00000000" w:rsidR="00000000" w:rsidRPr="00000000">
        <w:rPr>
          <w:rtl w:val="0"/>
        </w:rPr>
      </w:r>
    </w:p>
    <w:tbl>
      <w:tblPr>
        <w:tblStyle w:val="Table2"/>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5130"/>
        <w:gridCol w:w="1695"/>
        <w:tblGridChange w:id="0">
          <w:tblGrid>
            <w:gridCol w:w="2220"/>
            <w:gridCol w:w="5130"/>
            <w:gridCol w:w="16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rPr>
            </w:pPr>
            <w:r w:rsidDel="00000000" w:rsidR="00000000" w:rsidRPr="00000000">
              <w:rPr>
                <w:rFonts w:ascii="Liberation Sans" w:cs="Liberation Sans" w:eastAsia="Liberation Sans" w:hAnsi="Liberation Sans"/>
                <w:rtl w:val="0"/>
              </w:rPr>
              <w:t xml:space="preserve">Type (devoir sur table, étude de cas, QCM, etc. ou 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rPr>
            </w:pPr>
            <w:r w:rsidDel="00000000" w:rsidR="00000000" w:rsidRPr="00000000">
              <w:rPr>
                <w:rFonts w:ascii="Liberation Sans" w:cs="Liberation Sans" w:eastAsia="Liberation Sans" w:hAnsi="Liberation Sans"/>
                <w:rtl w:val="0"/>
              </w:rPr>
              <w:t xml:space="preserve">Objectif(s)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rPr>
            </w:pPr>
            <w:r w:rsidDel="00000000" w:rsidR="00000000" w:rsidRPr="00000000">
              <w:rPr>
                <w:rFonts w:ascii="Liberation Sans" w:cs="Liberation Sans" w:eastAsia="Liberation Sans" w:hAnsi="Liberation Sans"/>
                <w:rtl w:val="0"/>
              </w:rPr>
              <w:t xml:space="preserve">Pondération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Devoir sur 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Savoir-faire de modélisation 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TP noté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Maîtrise du SQL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Devoir sur table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Maîtrise de la programmation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Compétence à la modélisation des contraintes et des structures de données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ans" w:cs="Liberation Sans" w:eastAsia="Liberation Sans" w:hAnsi="Liberation Sans"/>
                <w:b w:val="1"/>
                <w:color w:val="1155cc"/>
              </w:rPr>
            </w:pPr>
            <w:r w:rsidDel="00000000" w:rsidR="00000000" w:rsidRPr="00000000">
              <w:rPr>
                <w:rFonts w:ascii="Liberation Sans" w:cs="Liberation Sans" w:eastAsia="Liberation Sans" w:hAnsi="Liberation Sans"/>
                <w:b w:val="1"/>
                <w:color w:val="1155cc"/>
                <w:rtl w:val="0"/>
              </w:rPr>
              <w:t xml:space="preserve">30%</w:t>
            </w:r>
          </w:p>
        </w:tc>
      </w:tr>
    </w:tbl>
    <w:p w:rsidR="00000000" w:rsidDel="00000000" w:rsidP="00000000" w:rsidRDefault="00000000" w:rsidRPr="00000000" w14:paraId="00000052">
      <w:pPr>
        <w:ind w:left="0" w:firstLine="0"/>
        <w:jc w:val="left"/>
        <w:rPr>
          <w:rFonts w:ascii="Liberation Sans" w:cs="Liberation Sans" w:eastAsia="Liberation Sans" w:hAnsi="Liberation Sans"/>
          <w:b w:val="1"/>
          <w:i w:val="1"/>
          <w:color w:val="e95245"/>
        </w:rPr>
      </w:pPr>
      <w:r w:rsidDel="00000000" w:rsidR="00000000" w:rsidRPr="00000000">
        <w:rPr>
          <w:rtl w:val="0"/>
        </w:rPr>
      </w:r>
    </w:p>
    <w:p w:rsidR="00000000" w:rsidDel="00000000" w:rsidP="00000000" w:rsidRDefault="00000000" w:rsidRPr="00000000" w14:paraId="00000053">
      <w:pPr>
        <w:jc w:val="left"/>
        <w:rPr>
          <w:rFonts w:ascii="Liberation Sans" w:cs="Liberation Sans" w:eastAsia="Liberation Sans" w:hAnsi="Liberation Sans"/>
          <w:b w:val="0"/>
          <w:i w:val="1"/>
          <w:color w:val="000000"/>
          <w:sz w:val="24"/>
          <w:szCs w:val="24"/>
        </w:rPr>
      </w:pPr>
      <w:r w:rsidDel="00000000" w:rsidR="00000000" w:rsidRPr="00000000">
        <w:rPr>
          <w:rtl w:val="0"/>
        </w:rPr>
      </w:r>
    </w:p>
    <w:p w:rsidR="00000000" w:rsidDel="00000000" w:rsidP="00000000" w:rsidRDefault="00000000" w:rsidRPr="00000000" w14:paraId="00000054">
      <w:pPr>
        <w:jc w:val="left"/>
        <w:rPr>
          <w:rFonts w:ascii="Liberation Sans" w:cs="Liberation Sans" w:eastAsia="Liberation Sans" w:hAnsi="Liberation Sans"/>
          <w:b w:val="0"/>
          <w:i w:val="1"/>
          <w:color w:val="000000"/>
          <w:sz w:val="24"/>
          <w:szCs w:val="24"/>
        </w:rPr>
      </w:pPr>
      <w:r w:rsidDel="00000000" w:rsidR="00000000" w:rsidRPr="00000000">
        <w:rPr>
          <w:rtl w:val="0"/>
        </w:rPr>
      </w:r>
    </w:p>
    <w:p w:rsidR="00000000" w:rsidDel="00000000" w:rsidP="00000000" w:rsidRDefault="00000000" w:rsidRPr="00000000" w14:paraId="00000055">
      <w:pPr>
        <w:jc w:val="left"/>
        <w:rPr>
          <w:rFonts w:ascii="Liberation Sans" w:cs="Liberation Sans" w:eastAsia="Liberation Sans" w:hAnsi="Liberation Sans"/>
          <w:b w:val="0"/>
          <w:i w:val="1"/>
          <w:color w:val="000000"/>
          <w:sz w:val="24"/>
          <w:szCs w:val="24"/>
        </w:rPr>
      </w:pPr>
      <w:r w:rsidDel="00000000" w:rsidR="00000000" w:rsidRPr="00000000">
        <w:rPr>
          <w:rtl w:val="0"/>
        </w:rPr>
      </w:r>
    </w:p>
    <w:p w:rsidR="00000000" w:rsidDel="00000000" w:rsidP="00000000" w:rsidRDefault="00000000" w:rsidRPr="00000000" w14:paraId="00000056">
      <w:pPr>
        <w:jc w:val="left"/>
        <w:rPr>
          <w:rFonts w:ascii="Liberation Sans" w:cs="Liberation Sans" w:eastAsia="Liberation Sans" w:hAnsi="Liberation Sans"/>
          <w:b w:val="0"/>
          <w:i w:val="1"/>
          <w:color w:val="666666"/>
          <w:sz w:val="24"/>
          <w:szCs w:val="24"/>
        </w:rPr>
      </w:pPr>
      <w:r w:rsidDel="00000000" w:rsidR="00000000" w:rsidRPr="00000000">
        <w:rPr>
          <w:rtl w:val="0"/>
        </w:rPr>
      </w:r>
    </w:p>
    <w:p w:rsidR="00000000" w:rsidDel="00000000" w:rsidP="00000000" w:rsidRDefault="00000000" w:rsidRPr="00000000" w14:paraId="00000057">
      <w:pPr>
        <w:jc w:val="left"/>
        <w:rPr>
          <w:rFonts w:ascii="Liberation Sans" w:cs="Liberation Sans" w:eastAsia="Liberation Sans" w:hAnsi="Liberation Sans"/>
          <w:b w:val="1"/>
          <w:color w:val="e95245"/>
          <w:sz w:val="24"/>
          <w:szCs w:val="24"/>
        </w:rPr>
      </w:pPr>
      <w:r w:rsidDel="00000000" w:rsidR="00000000" w:rsidRPr="00000000">
        <w:rPr>
          <w:rtl w:val="0"/>
        </w:rPr>
      </w:r>
    </w:p>
    <w:p w:rsidR="00000000" w:rsidDel="00000000" w:rsidP="00000000" w:rsidRDefault="00000000" w:rsidRPr="00000000" w14:paraId="00000058">
      <w:pPr>
        <w:jc w:val="left"/>
        <w:rPr>
          <w:rFonts w:ascii="Liberation Sans" w:cs="Liberation Sans" w:eastAsia="Liberation Sans" w:hAnsi="Liberation Sans"/>
          <w:b w:val="1"/>
          <w:color w:val="e95245"/>
          <w:sz w:val="24"/>
          <w:szCs w:val="24"/>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ans"/>
  <w:font w:name="Bit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rFonts w:ascii="Bitter" w:cs="Bitter" w:eastAsia="Bitter" w:hAnsi="Bitter"/>
      <w:color w:val="00999a"/>
      <w:sz w:val="28"/>
      <w:szCs w:val="28"/>
    </w:rPr>
  </w:style>
  <w:style w:type="paragraph" w:styleId="Heading2">
    <w:name w:val="heading 2"/>
    <w:basedOn w:val="Normal"/>
    <w:next w:val="Normal"/>
    <w:pPr>
      <w:keepNext w:val="1"/>
      <w:spacing w:after="120" w:before="200" w:lineRule="auto"/>
      <w:ind w:left="0" w:firstLine="0"/>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ind w:left="0" w:firstLine="0"/>
    </w:pPr>
    <w:rPr>
      <w:rFonts w:ascii="Liberation Sans" w:cs="Liberation Sans" w:eastAsia="Liberation Sans" w:hAnsi="Liberation Sans"/>
      <w:b w:val="1"/>
      <w:sz w:val="28"/>
      <w:szCs w:val="28"/>
    </w:rPr>
  </w:style>
  <w:style w:type="paragraph" w:styleId="Heading4">
    <w:name w:val="heading 4"/>
    <w:basedOn w:val="Normal"/>
    <w:next w:val="Normal"/>
    <w:pPr>
      <w:keepNext w:val="1"/>
      <w:spacing w:after="120" w:before="120" w:lineRule="auto"/>
      <w:ind w:left="0" w:firstLine="0"/>
    </w:pPr>
    <w:rPr>
      <w:rFonts w:ascii="Liberation Sans" w:cs="Liberation Sans" w:eastAsia="Liberation Sans" w:hAnsi="Liberation Sans"/>
      <w:b w:val="1"/>
      <w:i w:val="1"/>
      <w:sz w:val="26"/>
      <w:szCs w:val="2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 Id="rId4" Type="http://schemas.openxmlformats.org/officeDocument/2006/relationships/font" Target="fonts/Bit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